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ВСЕРОССИЙСКАЯ ОЛИМПИАДА ШКОЛЬНИКОВ ПО ИТАЛЬЯНСКОМУ ЯЗЫКУ 2021-2022 уч.г.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школьный этап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10-11 КЛАССЫ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Письменный тур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Время выполнения всех конкурсов письменного тура - 120 минут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Максимальное количество баллов - 60 баллов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9"/>
                <w:szCs w:val="2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9"/>
                <w:szCs w:val="29"/>
                <w:rtl w:val="0"/>
              </w:rPr>
              <w:t xml:space="preserve">Лингвострановедение - 10 баллов (1 балл за правильный ответ), 30 минут</w:t>
            </w:r>
          </w:p>
        </w:tc>
      </w:tr>
    </w:tbl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Лингвострановедение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Закончи предложения, выбрав правильный вариант ответа по истории и культуре Италии. Укажи выбранные варианты под соответствующей цифрой в талоне ответов</w:t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Il Risorgimento è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il periodo dell’unificazione d’Italia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il periodo dello sviluppo artistico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il periodo della rivoluzione civile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I padri del Risorgimento italiano sono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Garibaldi, il conte Cavour, Mazzini e Vittorio Emanuele II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Mazzini, Marco Polo, Michelangelo Buonarotti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Goffredo Mameli, Marco Ruffo, il conte Cavour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Il palazzo dove lavora il presidente della Repubblica si chiama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Palazzo Chigi 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Quirinale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Montecitorio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La Lombardia è una regione 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settentrionale 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centrale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meridionale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I canale televisivi pubblici in Italia sono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Rete 4, Canale 5, Italia 1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Italia 1, Rai 1, Rai 2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Rai 1, Rai 2, Rai 3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Кто эти знаменитые итальянцы? Укажи выбранные варианты под соответствующей цифрой в талоне ответов.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Giacomo Leopardi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poeta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attore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scienziato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Marco Polo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comico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viaggiatore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politico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Natalia Ginzburg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attrice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scrittrice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cantante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Giuseppe Verdi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politico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compositore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cantante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Federico Fellini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scrittore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regista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fisico</w:t>
      </w:r>
    </w:p>
    <w:p w:rsidR="00000000" w:rsidDel="00000000" w:rsidP="00000000" w:rsidRDefault="00000000" w:rsidRPr="00000000" w14:paraId="00000042">
      <w:pPr>
        <w:spacing w:after="120" w:lineRule="auto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